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9358D" w14:textId="77777777" w:rsidR="00E95AB4" w:rsidRPr="00B7726A" w:rsidRDefault="00E95A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Style w:val="A5"/>
          <w:rFonts w:ascii="Arial" w:eastAsia="Bitter" w:hAnsi="Arial" w:cs="Arial"/>
          <w:b/>
          <w:bCs/>
          <w:sz w:val="24"/>
          <w:szCs w:val="24"/>
          <w:lang w:val="ru-RU"/>
        </w:rPr>
      </w:pPr>
    </w:p>
    <w:p w14:paraId="2BB1E55C" w14:textId="77777777" w:rsidR="00B7726A" w:rsidRDefault="00B772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39F834F2" w14:textId="269E8DC7" w:rsidR="00E95AB4" w:rsidRPr="00B7726A" w:rsidRDefault="0000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Arial" w:eastAsia="Times New Roman" w:hAnsi="Arial" w:cs="Arial"/>
          <w:sz w:val="28"/>
          <w:szCs w:val="28"/>
          <w:lang w:val="ru-RU"/>
        </w:rPr>
      </w:pPr>
      <w:r w:rsidRPr="00B7726A">
        <w:rPr>
          <w:rFonts w:ascii="Arial" w:hAnsi="Arial" w:cs="Arial"/>
          <w:b/>
          <w:bCs/>
          <w:sz w:val="28"/>
          <w:szCs w:val="28"/>
          <w:lang w:val="ru-RU"/>
        </w:rPr>
        <w:t>«Москвич» выбрал партнеров дилерской сети в Москве</w:t>
      </w:r>
    </w:p>
    <w:p w14:paraId="0213EFC6" w14:textId="77777777" w:rsidR="00E95AB4" w:rsidRPr="00B7726A" w:rsidRDefault="00E95AB4">
      <w:pPr>
        <w:pStyle w:val="a6"/>
        <w:spacing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14:paraId="51E239D3" w14:textId="77777777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t xml:space="preserve">Московский автомобильный завод «Москвич» завершил выбор партнеров дилерской сети в Москве. </w:t>
      </w:r>
    </w:p>
    <w:p w14:paraId="6ED124A6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6877F2B5" w14:textId="417BBC8F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t xml:space="preserve">До конца года отгрузка автомобилей начнется в 11 дилерских центров: </w:t>
      </w:r>
      <w:r w:rsidR="00B7726A" w:rsidRPr="00B7726A">
        <w:rPr>
          <w:rFonts w:ascii="Arial" w:hAnsi="Arial" w:cs="Arial"/>
          <w:sz w:val="24"/>
          <w:szCs w:val="24"/>
          <w:lang w:val="ru-RU"/>
        </w:rPr>
        <w:t>РОЛЬФ Химки, Автомир Озерная, Авилон Волгоградский проспект, Major Новорижское ш., РОЛЬФ Центр, АВТОМИР Ярославское шоссе, Авилон Легенда ТТК, ТЦ Кунцево, Петровский Белая Дача, Авторусь Измайлово, Автопассаж.</w:t>
      </w:r>
    </w:p>
    <w:p w14:paraId="5CA6F413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0BEE7371" w14:textId="55DEB950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t>Основными критериями в выборе партнеров являлись соответствие современным стандартам автомобильного бизнеса, готовность создать инфраструктуру для демонстрации, продажи и обслуживания электромобилей, возможность обеспечить высокий уровень технического обслуживания и внедрить стандарты качества работы как сервисных служб, так и отделов продаж, готовность обеспечить высокий уровень клиентского сервиса. Выбранные партнеры имеют большой опыт как в розничных продажах, так и</w:t>
      </w:r>
      <w:r w:rsidR="0005464D">
        <w:rPr>
          <w:rFonts w:ascii="Arial" w:hAnsi="Arial" w:cs="Arial"/>
          <w:sz w:val="24"/>
          <w:szCs w:val="24"/>
          <w:lang w:val="ru-RU"/>
        </w:rPr>
        <w:t xml:space="preserve"> в работе</w:t>
      </w:r>
      <w:r w:rsidRPr="00B7726A">
        <w:rPr>
          <w:rFonts w:ascii="Arial" w:hAnsi="Arial" w:cs="Arial"/>
          <w:sz w:val="24"/>
          <w:szCs w:val="24"/>
          <w:lang w:val="ru-RU"/>
        </w:rPr>
        <w:t xml:space="preserve"> с корпоративными клиентами. Кроме того, на выбор повлияли транспортная доступность, хорошая обзорность здания и удобство подъезда к нему, а также конфигурация шоурума.</w:t>
      </w:r>
    </w:p>
    <w:p w14:paraId="55CF772A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131B5A2E" w14:textId="77777777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t xml:space="preserve">Городской кроссовер Москвич 3 – это первая модель, которая сошла с конвейера возрожденного производстве завода «Москвич». Новый автомобиль будет доступен в продаже по цене от 1 970 000 рублей. Москвич 3 будет представлен в пяти цветах: белый, черный, красный, серый и голубой. </w:t>
      </w:r>
    </w:p>
    <w:p w14:paraId="1B5F5AF9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3431C824" w14:textId="77777777" w:rsidR="00E95AB4" w:rsidRPr="00B7726A" w:rsidRDefault="00000000">
      <w:pPr>
        <w:suppressAutoHyphens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i/>
          <w:iCs/>
          <w:sz w:val="24"/>
          <w:szCs w:val="24"/>
          <w:lang w:val="ru-RU"/>
        </w:rPr>
        <w:t xml:space="preserve">«Мы завершили отбор заявок и выбрали дилерские центры в столице, которые на первом этапе будут продавать автомобили в Москве. В следующем году мы сконцентрируем свою активность в крупных российских городах-миллионниках, а по мере увеличения производственных объемов будем расширять наше присутствие на рынке России. Первой моделью станет кроссовер Москвич 3, который пополнит парки такси и каршеринга», </w:t>
      </w:r>
      <w:r w:rsidRPr="00B7726A">
        <w:rPr>
          <w:rFonts w:ascii="Arial" w:hAnsi="Arial" w:cs="Arial"/>
          <w:sz w:val="24"/>
          <w:szCs w:val="24"/>
          <w:lang w:val="ru-RU"/>
        </w:rPr>
        <w:t>– отметил Дмитрий Пронин, генеральный директор Московского автомобильного завода «Москвич».</w:t>
      </w:r>
    </w:p>
    <w:p w14:paraId="74D7E411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2CF25B3E" w14:textId="77777777" w:rsidR="00B7726A" w:rsidRDefault="00B7726A">
      <w:pPr>
        <w:spacing w:line="276" w:lineRule="auto"/>
        <w:jc w:val="both"/>
        <w:rPr>
          <w:rFonts w:ascii="Arial" w:hAnsi="Arial" w:cs="Arial"/>
          <w:i/>
          <w:iCs/>
          <w:sz w:val="24"/>
          <w:szCs w:val="24"/>
          <w:lang w:val="ru-RU"/>
        </w:rPr>
      </w:pPr>
    </w:p>
    <w:p w14:paraId="40D6B882" w14:textId="21113A32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i/>
          <w:iCs/>
          <w:sz w:val="24"/>
          <w:szCs w:val="24"/>
          <w:lang w:val="ru-RU"/>
        </w:rPr>
      </w:pPr>
      <w:r w:rsidRPr="00B7726A">
        <w:rPr>
          <w:rFonts w:ascii="Arial" w:hAnsi="Arial" w:cs="Arial"/>
          <w:i/>
          <w:iCs/>
          <w:sz w:val="24"/>
          <w:szCs w:val="24"/>
          <w:lang w:val="ru-RU"/>
        </w:rPr>
        <w:t xml:space="preserve">Справочно: </w:t>
      </w:r>
    </w:p>
    <w:p w14:paraId="08713310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79C0AC80" w14:textId="77777777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t xml:space="preserve">Москвич 3 оснащен люком с электроприводом и легкосплавными колесными дисками диаметром 17 дюймов. Также модель оснащена пластиковым защитным контуром по всему периметру нижней части автомобиля и на колесных арках, а также рейлингами на крыше. </w:t>
      </w:r>
    </w:p>
    <w:p w14:paraId="6474753A" w14:textId="77777777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lastRenderedPageBreak/>
        <w:t xml:space="preserve">Автомобиль имеет просторный салон с комфортабельными эргономичными передними и задними сиденьями. Для пассажиров второго ряда предусмотрены центральный подлокотник, USB-разъемы и отдельные воздуховоды, обеспечивающие необходимую температуру воздуха в салоне. </w:t>
      </w:r>
    </w:p>
    <w:p w14:paraId="4C075C05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5162055B" w14:textId="77777777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t xml:space="preserve">Москвич 3 имеет двухуровневую центральную консоль, в верхней части которой находится сенсорный дисплей мультимедийной системы диаметром 10,25” с возможностью подключения смартфонов по протоколам Apple CarPlay/Android Auto. Ниже располагается сенсорный блок управления климат-контролем, на многофункциональном руле есть блок управления круиз-контролем. </w:t>
      </w:r>
    </w:p>
    <w:p w14:paraId="38745039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61365E37" w14:textId="77777777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t xml:space="preserve">Автомобиль оборудован электромеханическим стояночным тормозом с функцией автоудержания, а также 6 динамиками и камерой заднего вида.  В данном автомобиле также предусмотрены системы активной безопасности (ABS, ESP и т.д.), которые помогают водителю в различных дорожных ситуациях: ассистент экстренного торможения, система помощи при старте на подъеме, задние датчики парковки, камера заднего вида, системы мониторинга давления в шинах и auto-hold. </w:t>
      </w:r>
    </w:p>
    <w:p w14:paraId="7DC95711" w14:textId="77777777" w:rsidR="00E95AB4" w:rsidRPr="00B7726A" w:rsidRDefault="00E95AB4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301E2761" w14:textId="77777777" w:rsidR="00E95AB4" w:rsidRPr="00B7726A" w:rsidRDefault="00000000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7726A">
        <w:rPr>
          <w:rFonts w:ascii="Arial" w:hAnsi="Arial" w:cs="Arial"/>
          <w:sz w:val="24"/>
          <w:szCs w:val="24"/>
          <w:lang w:val="ru-RU"/>
        </w:rPr>
        <w:t>Также модель имеет бесключевой запуск двигателя с кнопкой Start/Stop, который позволяет пользоваться автомобилем, не доставая ключ из кармана.</w:t>
      </w:r>
    </w:p>
    <w:p w14:paraId="0FD985FD" w14:textId="77777777" w:rsidR="00E95AB4" w:rsidRPr="00B7726A" w:rsidRDefault="00E95AB4">
      <w:pPr>
        <w:spacing w:line="276" w:lineRule="auto"/>
        <w:jc w:val="both"/>
        <w:rPr>
          <w:rStyle w:val="A5"/>
          <w:rFonts w:ascii="Arial" w:eastAsia="Bitter" w:hAnsi="Arial" w:cs="Arial"/>
          <w:b/>
          <w:bCs/>
          <w:sz w:val="18"/>
          <w:szCs w:val="18"/>
          <w:lang w:val="ru-RU"/>
        </w:rPr>
      </w:pPr>
    </w:p>
    <w:p w14:paraId="26F5F4E8" w14:textId="77777777" w:rsidR="00E95AB4" w:rsidRPr="00B7726A" w:rsidRDefault="00E95AB4">
      <w:pPr>
        <w:widowControl/>
        <w:spacing w:line="276" w:lineRule="auto"/>
        <w:jc w:val="both"/>
        <w:rPr>
          <w:rStyle w:val="A5"/>
          <w:rFonts w:ascii="Arial" w:eastAsia="Bitter" w:hAnsi="Arial" w:cs="Arial"/>
          <w:b/>
          <w:bCs/>
          <w:sz w:val="18"/>
          <w:szCs w:val="18"/>
          <w:lang w:val="ru-RU"/>
        </w:rPr>
      </w:pPr>
    </w:p>
    <w:p w14:paraId="44C13263" w14:textId="77777777" w:rsidR="00E95AB4" w:rsidRPr="00B7726A" w:rsidRDefault="00E95AB4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42B6CC18" w14:textId="77777777" w:rsidR="00E95AB4" w:rsidRPr="00B7726A" w:rsidRDefault="00E95AB4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688EF39F" w14:textId="77777777" w:rsidR="00E95AB4" w:rsidRPr="00B7726A" w:rsidRDefault="00E95AB4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4F2517AB" w14:textId="2B2DC62D" w:rsidR="00E95AB4" w:rsidRDefault="00E95AB4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161888BD" w14:textId="46426CB6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7D5168D7" w14:textId="3730016F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47B3C695" w14:textId="56D61200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6D7D7BF7" w14:textId="02099723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44F7DC7A" w14:textId="73D20817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5B8D4E0B" w14:textId="56F7E738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7F6E2668" w14:textId="3FC46688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6C9E47E5" w14:textId="0F3909E4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1A3D204F" w14:textId="360D3E2F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35174F7E" w14:textId="5A515403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7D10DC9D" w14:textId="0AEC77F6" w:rsid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4A6EB459" w14:textId="77777777" w:rsidR="00B7726A" w:rsidRPr="00B7726A" w:rsidRDefault="00B7726A">
      <w:pPr>
        <w:widowControl/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5D09CD17" w14:textId="77777777" w:rsidR="00E95AB4" w:rsidRPr="00B7726A" w:rsidRDefault="00000000">
      <w:pPr>
        <w:widowControl/>
        <w:spacing w:line="276" w:lineRule="auto"/>
        <w:jc w:val="both"/>
        <w:rPr>
          <w:rFonts w:ascii="Arial" w:eastAsia="Times New Roman" w:hAnsi="Arial" w:cs="Arial"/>
          <w:b/>
          <w:bCs/>
          <w:sz w:val="22"/>
          <w:szCs w:val="22"/>
          <w:lang w:val="ru-RU"/>
        </w:rPr>
      </w:pPr>
      <w:r w:rsidRPr="00B7726A">
        <w:rPr>
          <w:rFonts w:ascii="Arial" w:hAnsi="Arial" w:cs="Arial"/>
          <w:b/>
          <w:bCs/>
          <w:sz w:val="22"/>
          <w:szCs w:val="22"/>
          <w:lang w:val="ru-RU"/>
        </w:rPr>
        <w:t>Контакты пресс-службы:</w:t>
      </w:r>
    </w:p>
    <w:p w14:paraId="5C0DE09E" w14:textId="7F92324E" w:rsidR="00E95AB4" w:rsidRPr="0005464D" w:rsidRDefault="00000000">
      <w:pPr>
        <w:widowControl/>
        <w:spacing w:line="276" w:lineRule="auto"/>
        <w:jc w:val="both"/>
        <w:rPr>
          <w:rFonts w:ascii="Arial" w:hAnsi="Arial" w:cs="Arial"/>
          <w:sz w:val="16"/>
          <w:szCs w:val="16"/>
          <w:lang w:val="ru-RU"/>
        </w:rPr>
      </w:pPr>
      <w:hyperlink r:id="rId6" w:history="1">
        <w:r w:rsidRPr="00B7726A">
          <w:rPr>
            <w:rStyle w:val="Hyperlink0"/>
            <w:rFonts w:ascii="Arial" w:eastAsia="Arial Unicode MS" w:hAnsi="Arial" w:cs="Arial"/>
            <w:sz w:val="22"/>
            <w:szCs w:val="22"/>
          </w:rPr>
          <w:t>press</w:t>
        </w:r>
        <w:r w:rsidRPr="00B7726A">
          <w:rPr>
            <w:rStyle w:val="a7"/>
            <w:rFonts w:ascii="Arial" w:hAnsi="Arial" w:cs="Arial"/>
            <w:color w:val="0000FF"/>
            <w:sz w:val="22"/>
            <w:szCs w:val="22"/>
            <w:u w:val="single" w:color="0000FF"/>
            <w:lang w:val="ru-RU"/>
          </w:rPr>
          <w:t>@</w:t>
        </w:r>
        <w:r w:rsidRPr="00B7726A">
          <w:rPr>
            <w:rStyle w:val="Hyperlink0"/>
            <w:rFonts w:ascii="Arial" w:eastAsia="Arial Unicode MS" w:hAnsi="Arial" w:cs="Arial"/>
            <w:sz w:val="22"/>
            <w:szCs w:val="22"/>
          </w:rPr>
          <w:t>moskvich</w:t>
        </w:r>
        <w:r w:rsidRPr="00B7726A">
          <w:rPr>
            <w:rStyle w:val="a7"/>
            <w:rFonts w:ascii="Arial" w:hAnsi="Arial" w:cs="Arial"/>
            <w:color w:val="0000FF"/>
            <w:sz w:val="22"/>
            <w:szCs w:val="22"/>
            <w:u w:val="single" w:color="0000FF"/>
            <w:lang w:val="ru-RU"/>
          </w:rPr>
          <w:t>-</w:t>
        </w:r>
        <w:r w:rsidRPr="00B7726A">
          <w:rPr>
            <w:rStyle w:val="Hyperlink0"/>
            <w:rFonts w:ascii="Arial" w:eastAsia="Arial Unicode MS" w:hAnsi="Arial" w:cs="Arial"/>
            <w:sz w:val="22"/>
            <w:szCs w:val="22"/>
          </w:rPr>
          <w:t>auto</w:t>
        </w:r>
        <w:r w:rsidRPr="00B7726A">
          <w:rPr>
            <w:rStyle w:val="a7"/>
            <w:rFonts w:ascii="Arial" w:hAnsi="Arial" w:cs="Arial"/>
            <w:color w:val="0000FF"/>
            <w:sz w:val="22"/>
            <w:szCs w:val="22"/>
            <w:u w:val="single" w:color="0000FF"/>
            <w:lang w:val="ru-RU"/>
          </w:rPr>
          <w:t>.</w:t>
        </w:r>
        <w:r w:rsidRPr="00B7726A">
          <w:rPr>
            <w:rStyle w:val="Hyperlink0"/>
            <w:rFonts w:ascii="Arial" w:eastAsia="Arial Unicode MS" w:hAnsi="Arial" w:cs="Arial"/>
            <w:sz w:val="22"/>
            <w:szCs w:val="22"/>
          </w:rPr>
          <w:t>ru</w:t>
        </w:r>
      </w:hyperlink>
    </w:p>
    <w:p w14:paraId="2DE3802C" w14:textId="4DC59652" w:rsidR="00B7726A" w:rsidRPr="00B7726A" w:rsidRDefault="00000000">
      <w:pPr>
        <w:widowControl/>
        <w:spacing w:line="276" w:lineRule="auto"/>
        <w:jc w:val="both"/>
        <w:rPr>
          <w:rFonts w:ascii="Arial" w:hAnsi="Arial" w:cs="Arial"/>
          <w:sz w:val="18"/>
          <w:szCs w:val="18"/>
          <w:lang w:val="ru-RU"/>
        </w:rPr>
      </w:pPr>
      <w:hyperlink r:id="rId7" w:history="1">
        <w:r w:rsidR="00B7726A" w:rsidRPr="00B7726A">
          <w:rPr>
            <w:rStyle w:val="Hyperlink0"/>
            <w:rFonts w:ascii="Arial" w:eastAsia="Arial Unicode MS" w:hAnsi="Arial" w:cs="Arial"/>
            <w:sz w:val="22"/>
            <w:szCs w:val="22"/>
          </w:rPr>
          <w:t>https://moskvich-auto.ru</w:t>
        </w:r>
      </w:hyperlink>
    </w:p>
    <w:sectPr w:rsidR="00B7726A" w:rsidRPr="00B7726A" w:rsidSect="00B7726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54" w:right="1134" w:bottom="0" w:left="1134" w:header="570" w:footer="10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C7FCC" w14:textId="77777777" w:rsidR="00B253ED" w:rsidRDefault="00B253ED">
      <w:r>
        <w:separator/>
      </w:r>
    </w:p>
  </w:endnote>
  <w:endnote w:type="continuationSeparator" w:id="0">
    <w:p w14:paraId="191CD51D" w14:textId="77777777" w:rsidR="00B253ED" w:rsidRDefault="00B2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roman"/>
    <w:notTrueType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itter">
    <w:panose1 w:val="00000000000000000000"/>
    <w:charset w:val="CC"/>
    <w:family w:val="auto"/>
    <w:pitch w:val="variable"/>
    <w:sig w:usb0="A00002FF" w:usb1="400020FB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96CC" w14:textId="77777777" w:rsidR="00B7726A" w:rsidRDefault="00B7726A" w:rsidP="00B7726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279B" w14:textId="77777777" w:rsidR="00B7726A" w:rsidRDefault="00B7726A" w:rsidP="00B7726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C0AB" w14:textId="77777777" w:rsidR="00B7726A" w:rsidRDefault="00B7726A" w:rsidP="00B7726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A028C" w14:textId="77777777" w:rsidR="00B253ED" w:rsidRDefault="00B253ED">
      <w:r>
        <w:separator/>
      </w:r>
    </w:p>
  </w:footnote>
  <w:footnote w:type="continuationSeparator" w:id="0">
    <w:p w14:paraId="2A8A4222" w14:textId="77777777" w:rsidR="00B253ED" w:rsidRDefault="00B25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7B77" w14:textId="354294FB" w:rsidR="00E95AB4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D26E542" wp14:editId="3835EE1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3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07FADAE5" wp14:editId="3DAC3911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5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Bitter" w:eastAsia="Bitter" w:hAnsi="Bitter" w:cs="Bitter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Bitter" w:eastAsia="Bitter" w:hAnsi="Bitter" w:cs="Bitter"/>
        <w:b/>
        <w:bCs/>
        <w:color w:val="C00000"/>
        <w:sz w:val="22"/>
        <w:szCs w:val="22"/>
        <w:u w:color="C00000"/>
        <w:lang w:val="ru-RU"/>
      </w:rPr>
      <w:br/>
    </w:r>
    <w:r w:rsidR="00B7726A">
      <w:rPr>
        <w:rFonts w:ascii="Bitter" w:eastAsia="Bitter" w:hAnsi="Bitter" w:cs="Bitter"/>
        <w:color w:val="C00000"/>
        <w:sz w:val="22"/>
        <w:szCs w:val="22"/>
        <w:u w:color="C00000"/>
        <w:lang w:val="ru-RU"/>
      </w:rPr>
      <w:t>21</w:t>
    </w:r>
    <w:r>
      <w:rPr>
        <w:rFonts w:ascii="Bitter" w:eastAsia="Bitter" w:hAnsi="Bitter" w:cs="Bitter"/>
        <w:color w:val="C00000"/>
        <w:sz w:val="22"/>
        <w:szCs w:val="22"/>
        <w:u w:color="C00000"/>
        <w:lang w:val="ru-RU"/>
      </w:rPr>
      <w:t>.12.2022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E2945" w14:textId="77777777" w:rsidR="00B7726A" w:rsidRDefault="00B7726A" w:rsidP="00B7726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AB4"/>
    <w:rsid w:val="0005464D"/>
    <w:rsid w:val="00937057"/>
    <w:rsid w:val="00B253ED"/>
    <w:rsid w:val="00B7726A"/>
    <w:rsid w:val="00E9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9F4A3"/>
  <w15:docId w15:val="{197AE587-8A1C-4F8F-ADD1-AD5B113B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 A"/>
  </w:style>
  <w:style w:type="paragraph" w:styleId="a6">
    <w:name w:val="List Paragraph"/>
    <w:pPr>
      <w:widowControl w:val="0"/>
      <w:ind w:left="720"/>
    </w:pPr>
    <w:rPr>
      <w:rFonts w:ascii="Courier" w:eastAsia="Courier" w:hAnsi="Courier" w:cs="Courier"/>
      <w:color w:val="000000"/>
      <w:u w:color="000000"/>
      <w:lang w:val="en-US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en-US"/>
    </w:rPr>
  </w:style>
  <w:style w:type="paragraph" w:styleId="a8">
    <w:name w:val="header"/>
    <w:basedOn w:val="a"/>
    <w:link w:val="a9"/>
    <w:uiPriority w:val="99"/>
    <w:unhideWhenUsed/>
    <w:rsid w:val="00B772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726A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footer"/>
    <w:basedOn w:val="a"/>
    <w:link w:val="ab"/>
    <w:uiPriority w:val="99"/>
    <w:unhideWhenUsed/>
    <w:rsid w:val="00B772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726A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oskvich-auto.ru" TargetMode="Externa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moskvich-auto.ru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Гемиш Анна Юрьевна</cp:lastModifiedBy>
  <cp:revision>3</cp:revision>
  <dcterms:created xsi:type="dcterms:W3CDTF">2022-12-19T15:53:00Z</dcterms:created>
  <dcterms:modified xsi:type="dcterms:W3CDTF">2022-12-20T13:18:00Z</dcterms:modified>
</cp:coreProperties>
</file>